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9F" w:rsidRDefault="0006759F" w:rsidP="0006759F">
      <w:pPr>
        <w:spacing w:after="0"/>
        <w:jc w:val="center"/>
        <w:rPr>
          <w:color w:val="FF0000"/>
          <w:sz w:val="72"/>
          <w:szCs w:val="72"/>
        </w:rPr>
      </w:pPr>
      <w:permStart w:id="0" w:edGrp="everyone"/>
    </w:p>
    <w:p w:rsidR="0006759F" w:rsidRDefault="0006759F" w:rsidP="0006759F">
      <w:pPr>
        <w:spacing w:after="0"/>
        <w:jc w:val="center"/>
        <w:rPr>
          <w:color w:val="FF0000"/>
          <w:sz w:val="72"/>
          <w:szCs w:val="72"/>
        </w:rPr>
      </w:pPr>
    </w:p>
    <w:p w:rsidR="00D945B7" w:rsidRPr="0006759F" w:rsidRDefault="0006759F" w:rsidP="0006759F">
      <w:pPr>
        <w:spacing w:after="0"/>
        <w:jc w:val="center"/>
        <w:rPr>
          <w:color w:val="FF0000"/>
          <w:sz w:val="96"/>
          <w:szCs w:val="96"/>
        </w:rPr>
      </w:pPr>
      <w:r w:rsidRPr="0006759F">
        <w:rPr>
          <w:color w:val="FF0000"/>
          <w:sz w:val="96"/>
          <w:szCs w:val="96"/>
        </w:rPr>
        <w:t>ZÁKAZ NÁVŠTĚV</w:t>
      </w:r>
    </w:p>
    <w:p w:rsidR="0006759F" w:rsidRDefault="0006759F" w:rsidP="0006759F">
      <w:pPr>
        <w:spacing w:after="0"/>
        <w:jc w:val="center"/>
        <w:rPr>
          <w:color w:val="119F22"/>
          <w:sz w:val="48"/>
          <w:szCs w:val="48"/>
        </w:rPr>
      </w:pPr>
    </w:p>
    <w:p w:rsidR="0006759F" w:rsidRPr="0006759F" w:rsidRDefault="0006759F" w:rsidP="0006759F">
      <w:pPr>
        <w:spacing w:after="0"/>
        <w:jc w:val="center"/>
        <w:rPr>
          <w:color w:val="119F22"/>
          <w:sz w:val="48"/>
          <w:szCs w:val="48"/>
        </w:rPr>
      </w:pPr>
    </w:p>
    <w:p w:rsidR="0006759F" w:rsidRPr="0006759F" w:rsidRDefault="0006759F" w:rsidP="0006759F">
      <w:pPr>
        <w:spacing w:after="0"/>
        <w:jc w:val="center"/>
        <w:rPr>
          <w:sz w:val="48"/>
          <w:szCs w:val="48"/>
        </w:rPr>
      </w:pPr>
      <w:r w:rsidRPr="0006759F">
        <w:rPr>
          <w:sz w:val="48"/>
          <w:szCs w:val="48"/>
        </w:rPr>
        <w:t xml:space="preserve">na doporučení KHS JMK  </w:t>
      </w:r>
    </w:p>
    <w:p w:rsidR="0006759F" w:rsidRPr="0006759F" w:rsidRDefault="0006759F" w:rsidP="0006759F">
      <w:pPr>
        <w:spacing w:after="0"/>
        <w:jc w:val="center"/>
        <w:rPr>
          <w:sz w:val="48"/>
          <w:szCs w:val="48"/>
        </w:rPr>
      </w:pPr>
      <w:r w:rsidRPr="0006759F">
        <w:rPr>
          <w:sz w:val="48"/>
          <w:szCs w:val="48"/>
        </w:rPr>
        <w:t>nařizuji od 16. 2. 2018 do odvolání zákaz návštěv v Centru Kociánka z důvodu epidemie chřipky.</w:t>
      </w:r>
    </w:p>
    <w:p w:rsidR="00D945B7" w:rsidRPr="0006759F" w:rsidRDefault="00D945B7" w:rsidP="0006759F">
      <w:pPr>
        <w:spacing w:after="0"/>
        <w:jc w:val="center"/>
        <w:rPr>
          <w:b/>
          <w:color w:val="119F22"/>
          <w:sz w:val="48"/>
          <w:szCs w:val="48"/>
        </w:rPr>
      </w:pPr>
    </w:p>
    <w:p w:rsidR="00D945B7" w:rsidRPr="006F5E9D" w:rsidRDefault="006A0AAF" w:rsidP="006A0AAF">
      <w:pPr>
        <w:tabs>
          <w:tab w:val="left" w:pos="1171"/>
        </w:tabs>
        <w:spacing w:after="0"/>
        <w:rPr>
          <w:color w:val="FF0000"/>
          <w:szCs w:val="20"/>
        </w:rPr>
      </w:pPr>
      <w:r w:rsidRPr="006F5E9D">
        <w:rPr>
          <w:color w:val="FF0000"/>
          <w:szCs w:val="20"/>
        </w:rPr>
        <w:tab/>
      </w:r>
    </w:p>
    <w:p w:rsidR="00A40CFE" w:rsidRPr="006F5E9D" w:rsidRDefault="00A40CFE" w:rsidP="00020955">
      <w:pPr>
        <w:spacing w:after="0"/>
        <w:rPr>
          <w:color w:val="119F22"/>
          <w:szCs w:val="20"/>
        </w:rPr>
      </w:pPr>
    </w:p>
    <w:p w:rsidR="00A40CFE" w:rsidRPr="006F5E9D" w:rsidRDefault="00A40CFE" w:rsidP="00020955">
      <w:pPr>
        <w:spacing w:after="0"/>
        <w:rPr>
          <w:color w:val="119F22"/>
          <w:szCs w:val="20"/>
        </w:rPr>
      </w:pPr>
    </w:p>
    <w:p w:rsidR="00A40CFE" w:rsidRPr="006F5E9D" w:rsidRDefault="00A40CFE" w:rsidP="00020955">
      <w:pPr>
        <w:spacing w:after="0"/>
        <w:rPr>
          <w:color w:val="119F22"/>
          <w:szCs w:val="20"/>
        </w:rPr>
      </w:pPr>
    </w:p>
    <w:p w:rsidR="00A40CFE" w:rsidRPr="006F5E9D" w:rsidRDefault="00A40CFE" w:rsidP="00020955">
      <w:pPr>
        <w:spacing w:after="0"/>
        <w:rPr>
          <w:color w:val="119F22"/>
          <w:szCs w:val="20"/>
        </w:rPr>
      </w:pPr>
    </w:p>
    <w:p w:rsidR="00A40CFE" w:rsidRPr="006F5E9D" w:rsidRDefault="00A40CFE" w:rsidP="00020955">
      <w:pPr>
        <w:spacing w:after="0"/>
        <w:rPr>
          <w:color w:val="119F22"/>
          <w:szCs w:val="20"/>
        </w:rPr>
      </w:pPr>
    </w:p>
    <w:p w:rsidR="00A40CFE" w:rsidRPr="006F5E9D" w:rsidRDefault="00A40CFE" w:rsidP="00020955">
      <w:pPr>
        <w:spacing w:after="0"/>
        <w:rPr>
          <w:color w:val="119F22"/>
          <w:szCs w:val="20"/>
        </w:rPr>
      </w:pPr>
    </w:p>
    <w:p w:rsidR="00A40CFE" w:rsidRPr="006F5E9D" w:rsidRDefault="00A40CFE" w:rsidP="00020955">
      <w:pPr>
        <w:spacing w:after="0"/>
        <w:rPr>
          <w:color w:val="119F22"/>
          <w:szCs w:val="20"/>
        </w:rPr>
      </w:pPr>
    </w:p>
    <w:p w:rsidR="00A40CFE" w:rsidRPr="0006759F" w:rsidRDefault="0006759F" w:rsidP="0006759F">
      <w:pPr>
        <w:spacing w:after="0"/>
        <w:jc w:val="right"/>
        <w:rPr>
          <w:sz w:val="28"/>
          <w:szCs w:val="28"/>
        </w:rPr>
      </w:pPr>
      <w:r w:rsidRPr="0006759F">
        <w:rPr>
          <w:sz w:val="28"/>
          <w:szCs w:val="28"/>
        </w:rPr>
        <w:t>Mgr. Tomáš Komárek</w:t>
      </w:r>
    </w:p>
    <w:p w:rsidR="0006759F" w:rsidRPr="0006759F" w:rsidRDefault="0006759F" w:rsidP="0006759F">
      <w:pPr>
        <w:spacing w:after="0"/>
        <w:jc w:val="right"/>
        <w:rPr>
          <w:sz w:val="28"/>
          <w:szCs w:val="28"/>
        </w:rPr>
      </w:pPr>
      <w:r w:rsidRPr="0006759F">
        <w:rPr>
          <w:sz w:val="28"/>
          <w:szCs w:val="28"/>
        </w:rPr>
        <w:t>ředitel Centra Kociánka</w:t>
      </w:r>
    </w:p>
    <w:permEnd w:id="0"/>
    <w:p w:rsidR="00A40CFE" w:rsidRPr="00A40CFE" w:rsidRDefault="00A40CFE" w:rsidP="00020955">
      <w:pPr>
        <w:spacing w:after="0"/>
        <w:rPr>
          <w:color w:val="119F22"/>
          <w:szCs w:val="20"/>
        </w:rPr>
      </w:pPr>
    </w:p>
    <w:sectPr w:rsidR="00A40CFE" w:rsidRPr="00A40CFE" w:rsidSect="00EA403E">
      <w:headerReference w:type="default" r:id="rId6"/>
      <w:footerReference w:type="default" r:id="rId7"/>
      <w:pgSz w:w="11906" w:h="16838"/>
      <w:pgMar w:top="2127" w:right="1133" w:bottom="1276" w:left="1134" w:header="567" w:footer="6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FD" w:rsidRDefault="008451FD" w:rsidP="009247CF">
      <w:pPr>
        <w:spacing w:after="0" w:line="240" w:lineRule="auto"/>
      </w:pPr>
      <w:r>
        <w:separator/>
      </w:r>
    </w:p>
  </w:endnote>
  <w:endnote w:type="continuationSeparator" w:id="0">
    <w:p w:rsidR="008451FD" w:rsidRDefault="008451FD" w:rsidP="0092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CF" w:rsidRPr="00020955" w:rsidRDefault="0006759F" w:rsidP="00D356EE">
    <w:pPr>
      <w:spacing w:after="0"/>
      <w:ind w:left="284" w:right="-568"/>
      <w:rPr>
        <w:rFonts w:ascii="GothamBookCE-Book" w:hAnsi="GothamBookCE-Book" w:cs="GothamBookCE-Book"/>
        <w:color w:val="4E5555"/>
        <w:sz w:val="14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-123190</wp:posOffset>
          </wp:positionH>
          <wp:positionV relativeFrom="paragraph">
            <wp:posOffset>-38100</wp:posOffset>
          </wp:positionV>
          <wp:extent cx="286385" cy="286385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>Centrum Kociánka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6"/>
      </w:rPr>
      <w:t>l</w:t>
    </w:r>
    <w:r w:rsidR="009247CF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="00020955" w:rsidRPr="00020955">
      <w:rPr>
        <w:rFonts w:ascii="ZDingbats" w:hAnsi="ZDingbats"/>
        <w:color w:val="119F22"/>
        <w:sz w:val="6"/>
      </w:rPr>
      <w:t>l</w:t>
    </w:r>
    <w:r w:rsidR="009247CF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="00020955" w:rsidRPr="00020955">
      <w:rPr>
        <w:rFonts w:ascii="ZDingbats" w:hAnsi="ZDingbats"/>
        <w:color w:val="119F22"/>
        <w:sz w:val="6"/>
      </w:rPr>
      <w:t>l</w:t>
    </w:r>
    <w:r w:rsidR="009247CF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="00020955" w:rsidRPr="00020955">
      <w:rPr>
        <w:rFonts w:ascii="ZDingbats" w:hAnsi="ZDingbats"/>
        <w:color w:val="119F22"/>
        <w:sz w:val="6"/>
      </w:rPr>
      <w:t>l</w:t>
    </w:r>
    <w:r w:rsidR="009247CF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 w:rsidR="00D945B7">
      <w:rPr>
        <w:rFonts w:ascii="GothamBookCE-Book" w:hAnsi="GothamBookCE-Book" w:cs="GothamBookCE-Book"/>
        <w:color w:val="4E5555"/>
        <w:sz w:val="14"/>
        <w:szCs w:val="16"/>
      </w:rPr>
      <w:t>6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="00020955" w:rsidRPr="00020955">
      <w:rPr>
        <w:rFonts w:ascii="ZDingbats" w:hAnsi="ZDingbats"/>
        <w:color w:val="119F22"/>
        <w:sz w:val="8"/>
      </w:rPr>
      <w:t>l</w:t>
    </w:r>
    <w:r w:rsidR="00020955"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="00020955" w:rsidRPr="00020955">
      <w:rPr>
        <w:rFonts w:ascii="GothamBookCE-Book" w:hAnsi="GothamBookCE-Book" w:cs="GothamBookCE-Book"/>
        <w:color w:val="4E5555"/>
        <w:sz w:val="14"/>
        <w:szCs w:val="16"/>
      </w:rPr>
      <w:t>i</w:t>
    </w:r>
    <w:r w:rsidR="009247CF" w:rsidRPr="00020955">
      <w:rPr>
        <w:rFonts w:ascii="GothamBookCE-Book" w:hAnsi="GothamBookCE-Book" w:cs="GothamBookCE-Book"/>
        <w:color w:val="4E5555"/>
        <w:sz w:val="14"/>
        <w:szCs w:val="16"/>
      </w:rPr>
      <w:t>nfo@kocianka.cz</w:t>
    </w:r>
  </w:p>
  <w:p w:rsidR="009247CF" w:rsidRPr="00020955" w:rsidRDefault="009247CF" w:rsidP="00D356EE">
    <w:pPr>
      <w:pStyle w:val="Zpat"/>
      <w:ind w:left="284" w:right="-568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FD" w:rsidRDefault="008451FD" w:rsidP="009247CF">
      <w:pPr>
        <w:spacing w:after="0" w:line="240" w:lineRule="auto"/>
      </w:pPr>
      <w:r>
        <w:separator/>
      </w:r>
    </w:p>
  </w:footnote>
  <w:footnote w:type="continuationSeparator" w:id="0">
    <w:p w:rsidR="008451FD" w:rsidRDefault="008451FD" w:rsidP="0092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CF" w:rsidRDefault="0006759F" w:rsidP="00D356EE">
    <w:pPr>
      <w:pStyle w:val="Zhlav"/>
      <w:tabs>
        <w:tab w:val="clear" w:pos="4536"/>
        <w:tab w:val="clear" w:pos="9072"/>
      </w:tabs>
      <w:ind w:left="-142"/>
    </w:pPr>
    <w:r>
      <w:rPr>
        <w:noProof/>
        <w:lang w:eastAsia="cs-CZ"/>
      </w:rPr>
      <w:drawing>
        <wp:inline distT="0" distB="0" distL="0" distR="0">
          <wp:extent cx="2060575" cy="70993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cumentProtection w:edit="readOnly" w:enforcement="1" w:cryptProviderType="rsaFull" w:cryptAlgorithmClass="hash" w:cryptAlgorithmType="typeAny" w:cryptAlgorithmSid="4" w:cryptSpinCount="100000" w:hash="ssTOj50uprV5WOw5c4C6C+deJFM=" w:salt="++f6YfI4QLqkT7BzWZ2k3w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451FD"/>
    <w:rsid w:val="00020955"/>
    <w:rsid w:val="0006759F"/>
    <w:rsid w:val="000C7027"/>
    <w:rsid w:val="000F3B71"/>
    <w:rsid w:val="002E13B0"/>
    <w:rsid w:val="00380922"/>
    <w:rsid w:val="004B129D"/>
    <w:rsid w:val="006A0AAF"/>
    <w:rsid w:val="006F5E9D"/>
    <w:rsid w:val="008451FD"/>
    <w:rsid w:val="009247CF"/>
    <w:rsid w:val="00A40CFE"/>
    <w:rsid w:val="00C63BDD"/>
    <w:rsid w:val="00CA361C"/>
    <w:rsid w:val="00D356EE"/>
    <w:rsid w:val="00D945B7"/>
    <w:rsid w:val="00D97D0F"/>
    <w:rsid w:val="00DE42C2"/>
    <w:rsid w:val="00EA403E"/>
    <w:rsid w:val="00ED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BDD"/>
    <w:pPr>
      <w:spacing w:after="120" w:line="276" w:lineRule="auto"/>
    </w:pPr>
    <w:rPr>
      <w:rFonts w:ascii="Georgia" w:hAnsi="Georgia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A0AAF"/>
    <w:pPr>
      <w:keepNext/>
      <w:spacing w:before="240"/>
      <w:jc w:val="both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AAF"/>
    <w:pPr>
      <w:keepNext/>
      <w:spacing w:before="240" w:after="0"/>
      <w:jc w:val="both"/>
      <w:outlineLvl w:val="1"/>
    </w:pPr>
    <w:rPr>
      <w:rFonts w:ascii="Arial" w:eastAsia="Times New Roman" w:hAnsi="Arial"/>
      <w:b/>
      <w:bCs/>
      <w:iCs/>
      <w:color w:val="76B72A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CF"/>
  </w:style>
  <w:style w:type="character" w:customStyle="1" w:styleId="Nadpis1Char">
    <w:name w:val="Nadpis 1 Char"/>
    <w:link w:val="Nadpis1"/>
    <w:uiPriority w:val="9"/>
    <w:rsid w:val="006A0AAF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6A0AAF"/>
    <w:rPr>
      <w:rFonts w:ascii="Arial" w:eastAsia="Times New Roman" w:hAnsi="Arial"/>
      <w:b/>
      <w:bCs/>
      <w:iCs/>
      <w:color w:val="76B72A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ospisilova\Desktop\hlavi&#269;kov&#253;%20pap&#237;r%20C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CK</Template>
  <TotalTime>8</TotalTime>
  <Pages>1</Pages>
  <Words>27</Words>
  <Characters>164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m.pospisilova</dc:creator>
  <cp:lastModifiedBy>m.pospisilova</cp:lastModifiedBy>
  <cp:revision>2</cp:revision>
  <cp:lastPrinted>2018-02-16T10:51:00Z</cp:lastPrinted>
  <dcterms:created xsi:type="dcterms:W3CDTF">2018-02-16T10:46:00Z</dcterms:created>
  <dcterms:modified xsi:type="dcterms:W3CDTF">2018-02-16T10:54:00Z</dcterms:modified>
</cp:coreProperties>
</file>